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A1" w:rsidRDefault="008D6623">
      <w:r>
        <w:t xml:space="preserve">Shooters World has found evidence of a slow lot of Major Pistol.  The burn rate of lot 314 is lower than normal, and results in lower velocity and pressure, when compared to other lots.  </w:t>
      </w:r>
    </w:p>
    <w:p w:rsidR="008D6623" w:rsidRDefault="008D6623"/>
    <w:p w:rsidR="008D6623" w:rsidRDefault="008D6623">
      <w:r>
        <w:t>We have no reason to believe that the slower burn rate of lot 314 will cause safety concerns.  Thus, we are not issuing a safet</w:t>
      </w:r>
      <w:r w:rsidR="008F7475">
        <w:t>y recall</w:t>
      </w:r>
      <w:r>
        <w:t xml:space="preserve">.  </w:t>
      </w:r>
    </w:p>
    <w:p w:rsidR="008D6623" w:rsidRDefault="008D6623"/>
    <w:p w:rsidR="008D6623" w:rsidRDefault="008D6623">
      <w:r>
        <w:t xml:space="preserve">In our analysis, we shot lots 314, 514 and 115 in several test loads.  They include 9mm Luger, .357 Magnum, and 10mm Auto.  Across all these standard calibers, we witnessed lots 514 and 115 to represent the characteristics of what we expect from Major Pistol.  </w:t>
      </w:r>
    </w:p>
    <w:p w:rsidR="008D6623" w:rsidRDefault="008D6623"/>
    <w:p w:rsidR="008D6623" w:rsidRDefault="008D6623">
      <w:r>
        <w:t xml:space="preserve">We are currently working with our manufacturer to determine the root cause.  And we are seeking to implement a secondary test load, most sensitive to changes in ballistic performance with this burn speed.  </w:t>
      </w:r>
    </w:p>
    <w:p w:rsidR="008D6623" w:rsidRDefault="008D6623"/>
    <w:p w:rsidR="008D6623" w:rsidRDefault="008D6623">
      <w:r>
        <w:t>Some shooters are using Major Pistol in 9mm Major competitions.  Because pressures in 9mm Major exceed both SAAMI and CIP standards, we do not publish nor condone such practices.  Nevertheless, Shooters World has no control over use of propellants after the sale.  We recognize that some shooters are willing to accept the risks inherent to deviations in st</w:t>
      </w:r>
      <w:r w:rsidR="008F7475">
        <w:t xml:space="preserve">andard loading practices, and outside recognized safe pressure levels.  </w:t>
      </w:r>
      <w:bookmarkStart w:id="0" w:name="_GoBack"/>
      <w:bookmarkEnd w:id="0"/>
    </w:p>
    <w:p w:rsidR="008D6623" w:rsidRDefault="008D6623"/>
    <w:p w:rsidR="008D6623" w:rsidRDefault="008D6623">
      <w:r>
        <w:t xml:space="preserve">It is our understanding that shooters have been successful at meeting 9mm Major Power Factor velocities, loading either 115 or 124-grain projectiles, with lot 314.  The tradeoff to lot 314 is that the loader must use more propellant to meet their velocity objective.  The benefit is that those wishing to deviate from established and safe pressures will likely find they meet Major Power Factor at lower pressures, when using lot 314.  </w:t>
      </w:r>
    </w:p>
    <w:p w:rsidR="008D6623" w:rsidRDefault="008D6623"/>
    <w:p w:rsidR="008D6623" w:rsidRDefault="008D6623">
      <w:r>
        <w:t xml:space="preserve">Should this information and associated ballistic data not permit you to utilize the remains of your Major Pistol lot 314, please contact us at </w:t>
      </w:r>
      <w:hyperlink r:id="rId5" w:history="1">
        <w:r w:rsidRPr="00FF759F">
          <w:rPr>
            <w:rStyle w:val="Hyperlink"/>
          </w:rPr>
          <w:t>MajorPistol@gmail.com</w:t>
        </w:r>
      </w:hyperlink>
    </w:p>
    <w:p w:rsidR="008D6623" w:rsidRDefault="008D6623"/>
    <w:p w:rsidR="008D6623" w:rsidRDefault="008D6623">
      <w:r>
        <w:t xml:space="preserve">The lot number on bottles and jugs of Major Pistol is located along the side of the container.  You’ll note a printed number series.  The LAST 3 digits define the lot number.  </w:t>
      </w:r>
    </w:p>
    <w:p w:rsidR="008D6623" w:rsidRDefault="008D6623"/>
    <w:p w:rsidR="008D6623" w:rsidRDefault="008D6623">
      <w:r>
        <w:t>Most Respectfully,</w:t>
      </w:r>
    </w:p>
    <w:p w:rsidR="008D6623" w:rsidRDefault="008D6623"/>
    <w:p w:rsidR="008D6623" w:rsidRDefault="008D6623">
      <w:r>
        <w:t>Karen, Ned and Ken</w:t>
      </w:r>
    </w:p>
    <w:p w:rsidR="008D6623" w:rsidRDefault="008D6623">
      <w:r>
        <w:t>Shooters World, LLC</w:t>
      </w:r>
    </w:p>
    <w:sectPr w:rsidR="008D6623" w:rsidSect="004075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23"/>
    <w:rsid w:val="004075A1"/>
    <w:rsid w:val="00651F5D"/>
    <w:rsid w:val="008D6623"/>
    <w:rsid w:val="008F7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6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6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jorPistol@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1802</Characters>
  <Application>Microsoft Macintosh Word</Application>
  <DocSecurity>0</DocSecurity>
  <Lines>15</Lines>
  <Paragraphs>4</Paragraphs>
  <ScaleCrop>false</ScaleCrop>
  <Company>12 Dixie Drive</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Johnson</dc:creator>
  <cp:keywords/>
  <dc:description/>
  <cp:lastModifiedBy>Kenneth Johnson</cp:lastModifiedBy>
  <cp:revision>2</cp:revision>
  <dcterms:created xsi:type="dcterms:W3CDTF">2020-05-05T16:09:00Z</dcterms:created>
  <dcterms:modified xsi:type="dcterms:W3CDTF">2020-05-05T16:09:00Z</dcterms:modified>
</cp:coreProperties>
</file>